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E5" w:rsidRDefault="00895FE5">
      <w:pPr>
        <w:rPr>
          <w:b/>
          <w:sz w:val="32"/>
          <w:szCs w:val="32"/>
        </w:rPr>
      </w:pPr>
      <w:bookmarkStart w:id="0" w:name="_GoBack"/>
      <w:bookmarkEnd w:id="0"/>
      <w:r w:rsidRPr="00895FE5">
        <w:rPr>
          <w:b/>
          <w:sz w:val="32"/>
          <w:szCs w:val="32"/>
        </w:rPr>
        <w:t>Close Read</w:t>
      </w:r>
    </w:p>
    <w:p w:rsidR="00895FE5" w:rsidRPr="00895FE5" w:rsidRDefault="00895FE5">
      <w:pPr>
        <w:rPr>
          <w:b/>
          <w:sz w:val="32"/>
          <w:szCs w:val="32"/>
        </w:rPr>
      </w:pPr>
    </w:p>
    <w:p w:rsidR="00895FE5" w:rsidRDefault="00895FE5"/>
    <w:p w:rsidR="00F749D0" w:rsidRDefault="00F749D0">
      <w:r>
        <w:t>“</w:t>
      </w:r>
      <w:r w:rsidR="00CF339A">
        <w:t xml:space="preserve">I have no desire to underestimate the achievements of the past. We have no right to speak </w:t>
      </w:r>
      <w:r w:rsidR="00CF339A" w:rsidRPr="00F749D0">
        <w:rPr>
          <w:u w:val="single"/>
        </w:rPr>
        <w:t>slightingly</w:t>
      </w:r>
      <w:r w:rsidR="00CF339A">
        <w:t xml:space="preserve"> of the </w:t>
      </w:r>
      <w:r w:rsidR="00CF339A" w:rsidRPr="00F749D0">
        <w:rPr>
          <w:u w:val="single"/>
        </w:rPr>
        <w:t>heritage</w:t>
      </w:r>
      <w:r w:rsidR="00CF339A">
        <w:t xml:space="preserve">, spiritual and </w:t>
      </w:r>
      <w:proofErr w:type="gramStart"/>
      <w:r w:rsidR="00CF339A" w:rsidRPr="00F749D0">
        <w:rPr>
          <w:u w:val="single"/>
        </w:rPr>
        <w:t>material</w:t>
      </w:r>
      <w:r w:rsidR="00CF339A">
        <w:t>, that</w:t>
      </w:r>
      <w:proofErr w:type="gramEnd"/>
      <w:r w:rsidR="00CF339A">
        <w:t xml:space="preserve"> comes down to us. There are lessons that it teaches that we abandon only at our own </w:t>
      </w:r>
      <w:r w:rsidR="00CF339A" w:rsidRPr="00F749D0">
        <w:rPr>
          <w:u w:val="single"/>
        </w:rPr>
        <w:t>peril</w:t>
      </w:r>
      <w:r w:rsidR="00CF339A">
        <w:t xml:space="preserve">. </w:t>
      </w:r>
      <w:proofErr w:type="gramStart"/>
      <w:r w:rsidR="00CF339A">
        <w:t>"Hold fast to that which is permanently true" is still a counsel of wisdom.</w:t>
      </w:r>
      <w:r>
        <w:t>”</w:t>
      </w:r>
      <w:proofErr w:type="gramEnd"/>
      <w:r>
        <w:t xml:space="preserve">  </w:t>
      </w:r>
    </w:p>
    <w:p w:rsidR="00F749D0" w:rsidRDefault="00F749D0" w:rsidP="00F749D0">
      <w:pPr>
        <w:ind w:left="2160" w:firstLine="720"/>
      </w:pPr>
    </w:p>
    <w:p w:rsidR="001519FD" w:rsidRDefault="00F749D0" w:rsidP="00F749D0">
      <w:pPr>
        <w:ind w:left="2160" w:firstLine="720"/>
      </w:pPr>
      <w:r>
        <w:t>FDR address to Young Democratic Club of America</w:t>
      </w:r>
    </w:p>
    <w:p w:rsidR="00F749D0" w:rsidRDefault="00F749D0"/>
    <w:p w:rsidR="00F749D0" w:rsidRPr="00F749D0" w:rsidRDefault="00F749D0">
      <w:r w:rsidRPr="00F749D0">
        <w:rPr>
          <w:u w:val="single"/>
        </w:rPr>
        <w:t>Slightingly</w:t>
      </w:r>
      <w:r>
        <w:t xml:space="preserve"> – disparagingly; not respecting</w:t>
      </w:r>
    </w:p>
    <w:p w:rsidR="00F749D0" w:rsidRDefault="00F749D0">
      <w:pPr>
        <w:rPr>
          <w:u w:val="single"/>
        </w:rPr>
      </w:pPr>
    </w:p>
    <w:p w:rsidR="00F749D0" w:rsidRPr="00F749D0" w:rsidRDefault="00F749D0">
      <w:r w:rsidRPr="00F749D0">
        <w:rPr>
          <w:u w:val="single"/>
        </w:rPr>
        <w:t>Heritage</w:t>
      </w:r>
      <w:r>
        <w:t xml:space="preserve"> – tradition; custom; legacy</w:t>
      </w:r>
    </w:p>
    <w:p w:rsidR="00F749D0" w:rsidRDefault="00F749D0"/>
    <w:p w:rsidR="00F749D0" w:rsidRPr="00F749D0" w:rsidRDefault="00F749D0">
      <w:r w:rsidRPr="00F749D0">
        <w:rPr>
          <w:u w:val="single"/>
        </w:rPr>
        <w:t>Material</w:t>
      </w:r>
      <w:r>
        <w:t xml:space="preserve"> – items; things</w:t>
      </w:r>
    </w:p>
    <w:p w:rsidR="00F749D0" w:rsidRDefault="00F749D0">
      <w:pPr>
        <w:rPr>
          <w:u w:val="single"/>
        </w:rPr>
      </w:pPr>
    </w:p>
    <w:p w:rsidR="00F749D0" w:rsidRPr="00F749D0" w:rsidRDefault="00F749D0">
      <w:r w:rsidRPr="00F749D0">
        <w:rPr>
          <w:u w:val="single"/>
        </w:rPr>
        <w:t>Peril</w:t>
      </w:r>
      <w:r>
        <w:t xml:space="preserve"> – danger; risk</w:t>
      </w:r>
    </w:p>
    <w:p w:rsidR="00F749D0" w:rsidRDefault="00F749D0">
      <w:pPr>
        <w:rPr>
          <w:u w:val="single"/>
        </w:rPr>
      </w:pPr>
    </w:p>
    <w:p w:rsidR="00F749D0" w:rsidRDefault="00F749D0"/>
    <w:p w:rsidR="00F749D0" w:rsidRDefault="00F749D0">
      <w:r>
        <w:t>Central Concern #1:</w:t>
      </w:r>
      <w:r w:rsidR="00B067D5">
        <w:t xml:space="preserve"> (direct)</w:t>
      </w:r>
    </w:p>
    <w:p w:rsidR="00B067D5" w:rsidRDefault="00B067D5">
      <w:r>
        <w:t>Why does FDR believe that we must learn about history?</w:t>
      </w:r>
    </w:p>
    <w:p w:rsidR="00B067D5" w:rsidRDefault="00B067D5"/>
    <w:p w:rsidR="00B067D5" w:rsidRDefault="00B067D5" w:rsidP="00B067D5">
      <w:r>
        <w:t xml:space="preserve">“There are lessons that it teaches that we abandon only at our own </w:t>
      </w:r>
      <w:r w:rsidRPr="00F749D0">
        <w:rPr>
          <w:u w:val="single"/>
        </w:rPr>
        <w:t>peril</w:t>
      </w:r>
      <w:proofErr w:type="gramStart"/>
      <w:r>
        <w:t>. "Hold fast to that which is permanently true" is still a counsel of wisdom.”</w:t>
      </w:r>
      <w:proofErr w:type="gramEnd"/>
      <w:r>
        <w:t xml:space="preserve">  </w:t>
      </w:r>
    </w:p>
    <w:p w:rsidR="00B067D5" w:rsidRDefault="00B067D5"/>
    <w:p w:rsidR="00B067D5" w:rsidRDefault="00B067D5">
      <w:r>
        <w:t>Central Concern #2: (infer)</w:t>
      </w:r>
    </w:p>
    <w:p w:rsidR="00B067D5" w:rsidRDefault="00B067D5">
      <w:r>
        <w:t>What is permanently true? Why? Who determines?</w:t>
      </w:r>
    </w:p>
    <w:p w:rsidR="00B067D5" w:rsidRDefault="00B067D5"/>
    <w:p w:rsidR="00B067D5" w:rsidRDefault="00B067D5">
      <w:r>
        <w:t>Central Concern #3: (infer)</w:t>
      </w:r>
    </w:p>
    <w:p w:rsidR="00B067D5" w:rsidRDefault="00B067D5">
      <w:r>
        <w:t>Does what is considered “permanently true” ever change?</w:t>
      </w:r>
    </w:p>
    <w:p w:rsidR="00AD3449" w:rsidRDefault="00AD3449"/>
    <w:p w:rsidR="00AD3449" w:rsidRDefault="00AD3449">
      <w:r>
        <w:t xml:space="preserve">The reason Rev. Jackson explained the difference between a champion and a hero. “A champion,” he said, “wins a World Series or an Olympic event and is hoisted on the shoulders of teammates and fans. A hero carries the people on </w:t>
      </w:r>
      <w:r w:rsidRPr="00AD3449">
        <w:rPr>
          <w:i/>
        </w:rPr>
        <w:t>his</w:t>
      </w:r>
      <w:r>
        <w:t xml:space="preserve"> shoulders. Champions live for the moment – heroes, like Jackie Robinson, transcend time.”</w:t>
      </w:r>
    </w:p>
    <w:p w:rsidR="00AD3449" w:rsidRDefault="00AD3449"/>
    <w:p w:rsidR="00AD3449" w:rsidRDefault="00AD3449">
      <w:r>
        <w:tab/>
      </w:r>
      <w:r>
        <w:tab/>
      </w:r>
      <w:r>
        <w:tab/>
      </w:r>
      <w:r>
        <w:tab/>
        <w:t>MLK on Jackie Robinson</w:t>
      </w:r>
    </w:p>
    <w:p w:rsidR="00895FE5" w:rsidRDefault="00895FE5"/>
    <w:p w:rsidR="00AD3449" w:rsidRDefault="00AD3449"/>
    <w:p w:rsidR="00895FE5" w:rsidRDefault="00895FE5">
      <w:r w:rsidRPr="00895FE5">
        <w:rPr>
          <w:u w:val="single"/>
        </w:rPr>
        <w:t>Transcend</w:t>
      </w:r>
      <w:r>
        <w:t xml:space="preserve"> – rise above; go beyond</w:t>
      </w:r>
    </w:p>
    <w:p w:rsidR="00895FE5" w:rsidRDefault="00895FE5"/>
    <w:p w:rsidR="00895FE5" w:rsidRDefault="00895FE5"/>
    <w:p w:rsidR="00AD3449" w:rsidRDefault="00AD3449" w:rsidP="00AD3449">
      <w:r>
        <w:t>Central Concern #1: (direct)</w:t>
      </w:r>
    </w:p>
    <w:p w:rsidR="00AD3449" w:rsidRDefault="00895FE5">
      <w:r>
        <w:t>What is the difference between a champion and a hero?</w:t>
      </w:r>
    </w:p>
    <w:p w:rsidR="00895FE5" w:rsidRDefault="00895FE5" w:rsidP="00895FE5">
      <w:r>
        <w:t>Champions live for the moment – heroes, transcend time.”</w:t>
      </w:r>
    </w:p>
    <w:p w:rsidR="00895FE5" w:rsidRDefault="00895FE5"/>
    <w:p w:rsidR="00895FE5" w:rsidRDefault="00895FE5" w:rsidP="00895FE5">
      <w:r>
        <w:lastRenderedPageBreak/>
        <w:t>Central Concern #2: (infer)</w:t>
      </w:r>
    </w:p>
    <w:p w:rsidR="00895FE5" w:rsidRDefault="00895FE5">
      <w:r>
        <w:t xml:space="preserve">Would Jackie Robinson have been considered a hero before the Civil War? </w:t>
      </w:r>
      <w:proofErr w:type="gramStart"/>
      <w:r>
        <w:t>Before the Civil Rights movement?</w:t>
      </w:r>
      <w:proofErr w:type="gramEnd"/>
    </w:p>
    <w:p w:rsidR="00895FE5" w:rsidRDefault="00895FE5"/>
    <w:p w:rsidR="00895FE5" w:rsidRDefault="00895FE5" w:rsidP="00895FE5">
      <w:r>
        <w:t>Central Concern #3: (infer)</w:t>
      </w:r>
    </w:p>
    <w:p w:rsidR="00895FE5" w:rsidRDefault="00895FE5" w:rsidP="00895FE5">
      <w:r>
        <w:t>Does what is considered “permanently true” ever change?</w:t>
      </w:r>
    </w:p>
    <w:p w:rsidR="00895FE5" w:rsidRDefault="00895FE5"/>
    <w:p w:rsidR="00895FE5" w:rsidRDefault="00895FE5"/>
    <w:p w:rsidR="00895FE5" w:rsidRDefault="00895FE5"/>
    <w:sectPr w:rsidR="00895FE5" w:rsidSect="001519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9A"/>
    <w:rsid w:val="00127605"/>
    <w:rsid w:val="001519FD"/>
    <w:rsid w:val="00532B91"/>
    <w:rsid w:val="00895FE5"/>
    <w:rsid w:val="00AD3449"/>
    <w:rsid w:val="00B067D5"/>
    <w:rsid w:val="00CF339A"/>
    <w:rsid w:val="00F7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19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19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B4823-0E36-401D-8446-2B3BE415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2 - Chautauqua - Cattaraugus BOCES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Theresa Gray</cp:lastModifiedBy>
  <cp:revision>2</cp:revision>
  <dcterms:created xsi:type="dcterms:W3CDTF">2011-12-09T20:02:00Z</dcterms:created>
  <dcterms:modified xsi:type="dcterms:W3CDTF">2011-12-09T20:02:00Z</dcterms:modified>
</cp:coreProperties>
</file>