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960"/>
        <w:tblW w:w="10044" w:type="dxa"/>
        <w:tblLook w:val="04A0" w:firstRow="1" w:lastRow="0" w:firstColumn="1" w:lastColumn="0" w:noHBand="0" w:noVBand="1"/>
      </w:tblPr>
      <w:tblGrid>
        <w:gridCol w:w="2511"/>
        <w:gridCol w:w="2511"/>
        <w:gridCol w:w="2511"/>
        <w:gridCol w:w="2511"/>
      </w:tblGrid>
      <w:tr w:rsidR="00B5065B" w:rsidTr="00B5065B">
        <w:trPr>
          <w:trHeight w:val="789"/>
        </w:trPr>
        <w:tc>
          <w:tcPr>
            <w:tcW w:w="2511" w:type="dxa"/>
            <w:vAlign w:val="center"/>
          </w:tcPr>
          <w:p w:rsidR="00B5065B" w:rsidRPr="00B5065B" w:rsidRDefault="00B5065B" w:rsidP="00B5065B">
            <w:pPr>
              <w:jc w:val="center"/>
              <w:rPr>
                <w:b/>
              </w:rPr>
            </w:pPr>
            <w:r w:rsidRPr="00B5065B">
              <w:rPr>
                <w:b/>
              </w:rPr>
              <w:t>KINDS of WORDS</w:t>
            </w:r>
          </w:p>
        </w:tc>
        <w:tc>
          <w:tcPr>
            <w:tcW w:w="2511" w:type="dxa"/>
            <w:vAlign w:val="center"/>
          </w:tcPr>
          <w:p w:rsidR="00B5065B" w:rsidRPr="00B5065B" w:rsidRDefault="00B5065B" w:rsidP="00B5065B">
            <w:pPr>
              <w:jc w:val="center"/>
              <w:rPr>
                <w:b/>
              </w:rPr>
            </w:pPr>
            <w:r w:rsidRPr="00B5065B">
              <w:rPr>
                <w:b/>
              </w:rPr>
              <w:t>Explanation</w:t>
            </w:r>
          </w:p>
        </w:tc>
        <w:tc>
          <w:tcPr>
            <w:tcW w:w="2511" w:type="dxa"/>
            <w:vAlign w:val="center"/>
          </w:tcPr>
          <w:p w:rsidR="00B5065B" w:rsidRPr="00B5065B" w:rsidRDefault="00B5065B" w:rsidP="00B5065B">
            <w:pPr>
              <w:jc w:val="center"/>
              <w:rPr>
                <w:b/>
              </w:rPr>
            </w:pPr>
            <w:r w:rsidRPr="00B5065B">
              <w:rPr>
                <w:b/>
              </w:rPr>
              <w:t>Examples</w:t>
            </w:r>
          </w:p>
        </w:tc>
        <w:tc>
          <w:tcPr>
            <w:tcW w:w="2511" w:type="dxa"/>
            <w:vAlign w:val="center"/>
          </w:tcPr>
          <w:p w:rsidR="00B5065B" w:rsidRPr="00B5065B" w:rsidRDefault="00B5065B" w:rsidP="00B5065B">
            <w:pPr>
              <w:jc w:val="center"/>
              <w:rPr>
                <w:b/>
              </w:rPr>
            </w:pPr>
            <w:r w:rsidRPr="00B5065B">
              <w:rPr>
                <w:b/>
              </w:rPr>
              <w:t>Social Studies</w:t>
            </w:r>
          </w:p>
        </w:tc>
      </w:tr>
      <w:tr w:rsidR="00B5065B" w:rsidTr="00B5065B">
        <w:trPr>
          <w:trHeight w:val="1621"/>
        </w:trPr>
        <w:tc>
          <w:tcPr>
            <w:tcW w:w="2511" w:type="dxa"/>
            <w:vAlign w:val="center"/>
          </w:tcPr>
          <w:p w:rsidR="00B5065B" w:rsidRPr="00B5065B" w:rsidRDefault="00B5065B" w:rsidP="00B5065B">
            <w:pPr>
              <w:jc w:val="center"/>
              <w:rPr>
                <w:b/>
              </w:rPr>
            </w:pPr>
            <w:r w:rsidRPr="00B5065B">
              <w:rPr>
                <w:b/>
              </w:rPr>
              <w:t>TIER 1</w:t>
            </w:r>
          </w:p>
        </w:tc>
        <w:tc>
          <w:tcPr>
            <w:tcW w:w="2511" w:type="dxa"/>
            <w:vAlign w:val="center"/>
          </w:tcPr>
          <w:p w:rsidR="00B5065B" w:rsidRDefault="00B5065B" w:rsidP="00B5065B">
            <w:pPr>
              <w:jc w:val="center"/>
            </w:pPr>
            <w:r>
              <w:t>Basic words, well-known often used</w:t>
            </w:r>
          </w:p>
        </w:tc>
        <w:tc>
          <w:tcPr>
            <w:tcW w:w="2511" w:type="dxa"/>
            <w:vAlign w:val="center"/>
          </w:tcPr>
          <w:p w:rsidR="00B5065B" w:rsidRDefault="00B5065B" w:rsidP="00B5065B">
            <w:pPr>
              <w:jc w:val="center"/>
            </w:pPr>
            <w:r>
              <w:t>clock, baby, happy, bad</w:t>
            </w:r>
          </w:p>
        </w:tc>
        <w:tc>
          <w:tcPr>
            <w:tcW w:w="2511" w:type="dxa"/>
          </w:tcPr>
          <w:p w:rsidR="00B5065B" w:rsidRDefault="00B5065B" w:rsidP="00B5065B"/>
        </w:tc>
      </w:tr>
      <w:tr w:rsidR="00B5065B" w:rsidTr="00B5065B">
        <w:trPr>
          <w:trHeight w:val="4818"/>
        </w:trPr>
        <w:tc>
          <w:tcPr>
            <w:tcW w:w="2511" w:type="dxa"/>
            <w:vAlign w:val="center"/>
          </w:tcPr>
          <w:p w:rsidR="00B5065B" w:rsidRPr="00B5065B" w:rsidRDefault="00B5065B" w:rsidP="00B5065B">
            <w:pPr>
              <w:jc w:val="center"/>
              <w:rPr>
                <w:b/>
              </w:rPr>
            </w:pPr>
            <w:r w:rsidRPr="00B5065B">
              <w:rPr>
                <w:b/>
              </w:rPr>
              <w:t>TIER 2</w:t>
            </w:r>
            <w:bookmarkStart w:id="0" w:name="_GoBack"/>
            <w:bookmarkEnd w:id="0"/>
          </w:p>
        </w:tc>
        <w:tc>
          <w:tcPr>
            <w:tcW w:w="2511" w:type="dxa"/>
            <w:vAlign w:val="center"/>
          </w:tcPr>
          <w:p w:rsidR="00B5065B" w:rsidRDefault="00B5065B" w:rsidP="00B5065B">
            <w:pPr>
              <w:jc w:val="center"/>
            </w:pPr>
            <w:r>
              <w:t>HIGH FREQUENCY words used by mature language users across several content areas considered academic vocabulary</w:t>
            </w:r>
          </w:p>
        </w:tc>
        <w:tc>
          <w:tcPr>
            <w:tcW w:w="2511" w:type="dxa"/>
            <w:vAlign w:val="center"/>
          </w:tcPr>
          <w:p w:rsidR="00B5065B" w:rsidRDefault="00B5065B" w:rsidP="00B5065B">
            <w:pPr>
              <w:jc w:val="center"/>
            </w:pPr>
            <w:r>
              <w:t>absurd, lofty, hasty, perseverance, endurance, advocate, interdependence</w:t>
            </w:r>
          </w:p>
        </w:tc>
        <w:tc>
          <w:tcPr>
            <w:tcW w:w="2511" w:type="dxa"/>
          </w:tcPr>
          <w:p w:rsidR="00B5065B" w:rsidRDefault="00B5065B" w:rsidP="00B5065B"/>
        </w:tc>
      </w:tr>
      <w:tr w:rsidR="00B5065B" w:rsidTr="00B5065B">
        <w:trPr>
          <w:trHeight w:val="3241"/>
        </w:trPr>
        <w:tc>
          <w:tcPr>
            <w:tcW w:w="2511" w:type="dxa"/>
            <w:vAlign w:val="center"/>
          </w:tcPr>
          <w:p w:rsidR="00B5065B" w:rsidRPr="00B5065B" w:rsidRDefault="00B5065B" w:rsidP="00B5065B">
            <w:pPr>
              <w:jc w:val="center"/>
              <w:rPr>
                <w:b/>
              </w:rPr>
            </w:pPr>
            <w:r w:rsidRPr="00B5065B">
              <w:rPr>
                <w:b/>
              </w:rPr>
              <w:t>TIER 3</w:t>
            </w:r>
          </w:p>
        </w:tc>
        <w:tc>
          <w:tcPr>
            <w:tcW w:w="2511" w:type="dxa"/>
            <w:vAlign w:val="center"/>
          </w:tcPr>
          <w:p w:rsidR="00B5065B" w:rsidRDefault="00B5065B" w:rsidP="00B5065B">
            <w:pPr>
              <w:jc w:val="center"/>
            </w:pPr>
            <w:r>
              <w:t>LOW FREQUENCY words, often limited to specific content areas; domain terms</w:t>
            </w:r>
          </w:p>
        </w:tc>
        <w:tc>
          <w:tcPr>
            <w:tcW w:w="2511" w:type="dxa"/>
            <w:vAlign w:val="center"/>
          </w:tcPr>
          <w:p w:rsidR="00B5065B" w:rsidRDefault="00B5065B" w:rsidP="00B5065B">
            <w:pPr>
              <w:jc w:val="center"/>
            </w:pPr>
            <w:r>
              <w:t>cardiovascular, revolution, musical composition, genres</w:t>
            </w:r>
          </w:p>
        </w:tc>
        <w:tc>
          <w:tcPr>
            <w:tcW w:w="2511" w:type="dxa"/>
          </w:tcPr>
          <w:p w:rsidR="00B5065B" w:rsidRDefault="00B5065B" w:rsidP="00B5065B"/>
        </w:tc>
      </w:tr>
    </w:tbl>
    <w:p w:rsidR="000567B5" w:rsidRDefault="000567B5"/>
    <w:sectPr w:rsidR="000567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AC" w:rsidRDefault="00B05CAC" w:rsidP="00B5065B">
      <w:pPr>
        <w:spacing w:after="0" w:line="240" w:lineRule="auto"/>
      </w:pPr>
      <w:r>
        <w:separator/>
      </w:r>
    </w:p>
  </w:endnote>
  <w:endnote w:type="continuationSeparator" w:id="0">
    <w:p w:rsidR="00B05CAC" w:rsidRDefault="00B05CAC" w:rsidP="00B5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AC" w:rsidRDefault="00B05CAC" w:rsidP="00B5065B">
      <w:pPr>
        <w:spacing w:after="0" w:line="240" w:lineRule="auto"/>
      </w:pPr>
      <w:r>
        <w:separator/>
      </w:r>
    </w:p>
  </w:footnote>
  <w:footnote w:type="continuationSeparator" w:id="0">
    <w:p w:rsidR="00B05CAC" w:rsidRDefault="00B05CAC" w:rsidP="00B5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65B" w:rsidRDefault="00B5065B" w:rsidP="00B5065B">
    <w:pPr>
      <w:pStyle w:val="Header"/>
    </w:pPr>
    <w:r>
      <w:t xml:space="preserve">NYS Conceptual Model is based on research by Isabel L. Beck, Margaret G. </w:t>
    </w:r>
    <w:proofErr w:type="spellStart"/>
    <w:r>
      <w:t>McKeow</w:t>
    </w:r>
    <w:r>
      <w:t>n</w:t>
    </w:r>
    <w:proofErr w:type="spellEnd"/>
    <w:r>
      <w:t xml:space="preserve">, and Linda </w:t>
    </w:r>
    <w:proofErr w:type="spellStart"/>
    <w:r>
      <w:t>Kucan</w:t>
    </w:r>
    <w:proofErr w:type="spellEnd"/>
    <w:r>
      <w:t xml:space="preserve"> (2002, 2008).  </w:t>
    </w:r>
    <w:r>
      <w:t>They describe three levels, or tiers, of words in terms of the words’ commonality (more to less frequently occurring) and applicability (broader to narrower).</w:t>
    </w:r>
  </w:p>
  <w:p w:rsidR="00B5065B" w:rsidRDefault="00B5065B" w:rsidP="00B506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5B"/>
    <w:rsid w:val="000567B5"/>
    <w:rsid w:val="00B05CAC"/>
    <w:rsid w:val="00B5065B"/>
    <w:rsid w:val="00EA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65B"/>
  </w:style>
  <w:style w:type="paragraph" w:styleId="Footer">
    <w:name w:val="footer"/>
    <w:basedOn w:val="Normal"/>
    <w:link w:val="FooterChar"/>
    <w:uiPriority w:val="99"/>
    <w:unhideWhenUsed/>
    <w:rsid w:val="00B5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65B"/>
  </w:style>
  <w:style w:type="paragraph" w:styleId="BalloonText">
    <w:name w:val="Balloon Text"/>
    <w:basedOn w:val="Normal"/>
    <w:link w:val="BalloonTextChar"/>
    <w:uiPriority w:val="99"/>
    <w:semiHidden/>
    <w:unhideWhenUsed/>
    <w:rsid w:val="00B5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65B"/>
  </w:style>
  <w:style w:type="paragraph" w:styleId="Footer">
    <w:name w:val="footer"/>
    <w:basedOn w:val="Normal"/>
    <w:link w:val="FooterChar"/>
    <w:uiPriority w:val="99"/>
    <w:unhideWhenUsed/>
    <w:rsid w:val="00B5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65B"/>
  </w:style>
  <w:style w:type="paragraph" w:styleId="BalloonText">
    <w:name w:val="Balloon Text"/>
    <w:basedOn w:val="Normal"/>
    <w:link w:val="BalloonTextChar"/>
    <w:uiPriority w:val="99"/>
    <w:semiHidden/>
    <w:unhideWhenUsed/>
    <w:rsid w:val="00B5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Serure</dc:creator>
  <cp:lastModifiedBy>Dana Serure</cp:lastModifiedBy>
  <cp:revision>2</cp:revision>
  <cp:lastPrinted>2011-12-09T13:17:00Z</cp:lastPrinted>
  <dcterms:created xsi:type="dcterms:W3CDTF">2011-12-09T13:10:00Z</dcterms:created>
  <dcterms:modified xsi:type="dcterms:W3CDTF">2011-12-09T17:07:00Z</dcterms:modified>
</cp:coreProperties>
</file>